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31" w:rsidRDefault="008C3B31" w:rsidP="001700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8568"/>
      </w:tblGrid>
      <w:tr w:rsidR="008C3B31" w:rsidTr="00DE5525">
        <w:tc>
          <w:tcPr>
            <w:tcW w:w="3168" w:type="dxa"/>
            <w:shd w:val="clear" w:color="auto" w:fill="000000"/>
            <w:vAlign w:val="center"/>
          </w:tcPr>
          <w:p w:rsidR="008C3B31" w:rsidRDefault="006E2AA7" w:rsidP="00DE5525">
            <w:pPr>
              <w:spacing w:before="480" w:after="480"/>
            </w:pPr>
            <w:r>
              <w:rPr>
                <w:noProof/>
              </w:rPr>
              <w:drawing>
                <wp:inline distT="0" distB="0" distL="0" distR="0">
                  <wp:extent cx="1685795" cy="6858000"/>
                  <wp:effectExtent l="6091" t="0" r="2294" b="0"/>
                  <wp:docPr id="1" name="Objec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686296" cy="6858000"/>
                            <a:chOff x="0" y="0"/>
                            <a:chExt cx="1686296" cy="6858000"/>
                          </a:xfrm>
                        </a:grpSpPr>
                        <a:grpSp>
                          <a:nvGrpSpPr>
                            <a:cNvPr id="13" name="Group 12"/>
                            <a:cNvGrpSpPr/>
                          </a:nvGrpSpPr>
                          <a:grpSpPr>
                            <a:xfrm>
                              <a:off x="0" y="0"/>
                              <a:ext cx="1686296" cy="6858000"/>
                              <a:chOff x="0" y="0"/>
                              <a:chExt cx="1686296" cy="6858000"/>
                            </a:xfrm>
                          </a:grpSpPr>
                          <a:sp>
                            <a:nvSpPr>
                              <a:cNvPr id="8" name="Rectangle 7"/>
                              <a:cNvSpPr/>
                            </a:nvSpPr>
                            <a:spPr>
                              <a:xfrm>
                                <a:off x="0" y="0"/>
                                <a:ext cx="1686296" cy="685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pic>
                            <a:nvPicPr>
                              <a:cNvPr id="10" name="Picture 9"/>
                              <a:cNvPicPr>
                                <a:picLocks noChangeAspect="1"/>
                              </a:cNvPicPr>
                            </a:nvPicPr>
                            <a:blipFill rotWithShape="1">
                              <a:blip r:embed="rId11" cstate="print">
                                <a:extLst>
                                  <a:ext uri="{BEBA8EAE-BF5A-486C-A8C5-ECC9F3942E4B}"/>
                                  <a:ext uri="{28A0092B-C50C-407E-A947-70E740481C1C}"/>
                                </a:extLst>
                              </a:blip>
                              <a:srcRect t="866" r="34524" b="-1"/>
                              <a:stretch/>
                            </a:blipFill>
                            <a:spPr>
                              <a:xfrm>
                                <a:off x="1" y="2438400"/>
                                <a:ext cx="1686295" cy="41448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</a:spPr>
                          </a:pic>
                          <a:pic>
                            <a:nvPicPr>
                              <a:cNvPr id="11" name="Picture 10"/>
                              <a:cNvPicPr>
                                <a:picLocks noChangeAspect="1"/>
                              </a:cNvPicPr>
                            </a:nvPicPr>
                            <a:blipFill>
                              <a:blip r:embed="rId12" cstate="print">
                                <a:extLst>
                                  <a:ext uri="{28A0092B-C50C-407E-A947-70E740481C1C}"/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176048" y="567186"/>
                                <a:ext cx="1324303" cy="1664839"/>
                              </a:xfrm>
                              <a:prstGeom prst="rect">
                                <a:avLst/>
                              </a:prstGeom>
                            </a:spPr>
                          </a:pic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68" w:type="dxa"/>
          </w:tcPr>
          <w:p w:rsidR="008C3B31" w:rsidRPr="008C3B31" w:rsidRDefault="009A2167" w:rsidP="0017007A">
            <w:pPr>
              <w:pStyle w:val="Title"/>
            </w:pPr>
            <w:r>
              <w:t>Microbiology Discrete Results Reporting</w:t>
            </w:r>
          </w:p>
          <w:p w:rsidR="008C3B31" w:rsidRPr="00443F31" w:rsidRDefault="008C3B31" w:rsidP="0017007A">
            <w:pPr>
              <w:pStyle w:val="Subtitle1"/>
              <w:rPr>
                <w:color w:val="auto"/>
              </w:rPr>
            </w:pPr>
            <w:r w:rsidRPr="00443F31">
              <w:rPr>
                <w:color w:val="auto"/>
              </w:rPr>
              <w:t>Presented by:</w:t>
            </w:r>
          </w:p>
          <w:p w:rsidR="008C3B31" w:rsidRDefault="009A2167" w:rsidP="0017007A">
            <w:pPr>
              <w:pStyle w:val="Subtitle1"/>
              <w:rPr>
                <w:color w:val="auto"/>
              </w:rPr>
            </w:pPr>
            <w:r>
              <w:rPr>
                <w:color w:val="auto"/>
              </w:rPr>
              <w:t>Sonal Pandey</w:t>
            </w:r>
          </w:p>
          <w:p w:rsidR="009A2167" w:rsidRDefault="009A2167" w:rsidP="0017007A">
            <w:pPr>
              <w:pStyle w:val="Subtitle1"/>
              <w:rPr>
                <w:color w:val="auto"/>
              </w:rPr>
            </w:pPr>
            <w:r>
              <w:rPr>
                <w:color w:val="auto"/>
              </w:rPr>
              <w:t>Tymn Neece</w:t>
            </w:r>
          </w:p>
          <w:p w:rsidR="009A2167" w:rsidRDefault="009A2167" w:rsidP="0017007A">
            <w:pPr>
              <w:pStyle w:val="Subtitle1"/>
              <w:rPr>
                <w:color w:val="auto"/>
              </w:rPr>
            </w:pPr>
            <w:r>
              <w:rPr>
                <w:color w:val="auto"/>
              </w:rPr>
              <w:t>Lancaster General Hospital</w:t>
            </w:r>
          </w:p>
          <w:p w:rsidR="009A2167" w:rsidRPr="008C3B31" w:rsidRDefault="009A2167" w:rsidP="0017007A">
            <w:pPr>
              <w:pStyle w:val="Subtitle1"/>
            </w:pPr>
            <w:r>
              <w:rPr>
                <w:color w:val="auto"/>
              </w:rPr>
              <w:t>Lancaster, Pa</w:t>
            </w:r>
          </w:p>
          <w:p w:rsidR="008C3B31" w:rsidRDefault="008C3B31" w:rsidP="0017007A"/>
        </w:tc>
      </w:tr>
    </w:tbl>
    <w:p w:rsidR="008C3B31" w:rsidRDefault="008C3B31" w:rsidP="0017007A"/>
    <w:p w:rsidR="008C3B31" w:rsidRDefault="008C3B31" w:rsidP="0017007A"/>
    <w:p w:rsidR="00547BC9" w:rsidRPr="00092A5D" w:rsidRDefault="00547BC9" w:rsidP="0017007A">
      <w:pPr>
        <w:sectPr w:rsidR="00547BC9" w:rsidRPr="00092A5D" w:rsidSect="00967BB9">
          <w:pgSz w:w="12240" w:h="15840" w:code="1"/>
          <w:pgMar w:top="720" w:right="360" w:bottom="720" w:left="360" w:header="720" w:footer="1022" w:gutter="0"/>
          <w:cols w:space="720"/>
          <w:titlePg/>
        </w:sectPr>
      </w:pPr>
    </w:p>
    <w:p w:rsidR="008C7443" w:rsidRPr="0017007A" w:rsidRDefault="009A2167" w:rsidP="0017007A">
      <w:pPr>
        <w:pStyle w:val="Header"/>
        <w:jc w:val="left"/>
        <w:rPr>
          <w:color w:val="1D1B11"/>
        </w:rPr>
      </w:pPr>
      <w:r>
        <w:rPr>
          <w:color w:val="1D1B11"/>
        </w:rPr>
        <w:lastRenderedPageBreak/>
        <w:t>Microbiology Discrete Results Reporting</w:t>
      </w:r>
    </w:p>
    <w:p w:rsidR="008C7443" w:rsidRPr="0017007A" w:rsidRDefault="00CB5EE7" w:rsidP="0017007A">
      <w:pPr>
        <w:pStyle w:val="Heading1"/>
        <w:jc w:val="left"/>
        <w:rPr>
          <w:color w:val="1D1B11"/>
        </w:rPr>
      </w:pPr>
      <w:r w:rsidRPr="0017007A">
        <w:rPr>
          <w:color w:val="1D1B11"/>
        </w:rPr>
        <w:t>Introduction</w:t>
      </w:r>
    </w:p>
    <w:p w:rsidR="008C7443" w:rsidRPr="0017007A" w:rsidRDefault="009A2167" w:rsidP="0017007A">
      <w:pPr>
        <w:jc w:val="left"/>
        <w:rPr>
          <w:color w:val="1D1B11"/>
        </w:rPr>
      </w:pPr>
      <w:r>
        <w:rPr>
          <w:color w:val="1D1B11"/>
        </w:rPr>
        <w:t>A general review of Lancaster General’s experience with implementing Micro Discrete results reporting will be reviewed.  A deep dive into the world of HL7 is included.  What’s important for display of complex cultures in your HIS will be discussed.</w:t>
      </w:r>
    </w:p>
    <w:p w:rsidR="00FF356B" w:rsidRPr="0017007A" w:rsidRDefault="00FF356B" w:rsidP="0017007A">
      <w:pPr>
        <w:jc w:val="left"/>
        <w:rPr>
          <w:color w:val="1D1B11"/>
        </w:rPr>
      </w:pPr>
    </w:p>
    <w:p w:rsidR="002F3444" w:rsidRPr="0017007A" w:rsidRDefault="002F3444" w:rsidP="0017007A">
      <w:pPr>
        <w:jc w:val="left"/>
        <w:rPr>
          <w:color w:val="1D1B11"/>
        </w:rPr>
      </w:pPr>
    </w:p>
    <w:p w:rsidR="008C7443" w:rsidRPr="0017007A" w:rsidRDefault="00CB5EE7" w:rsidP="0017007A">
      <w:pPr>
        <w:pStyle w:val="Heading1"/>
        <w:jc w:val="left"/>
        <w:rPr>
          <w:color w:val="1D1B11"/>
        </w:rPr>
      </w:pPr>
      <w:r w:rsidRPr="0017007A">
        <w:rPr>
          <w:color w:val="1D1B11"/>
        </w:rPr>
        <w:t>Topic</w:t>
      </w:r>
    </w:p>
    <w:p w:rsidR="009A2167" w:rsidRDefault="009A2167" w:rsidP="0017007A">
      <w:pPr>
        <w:jc w:val="left"/>
        <w:rPr>
          <w:color w:val="1D1B11"/>
        </w:rPr>
      </w:pPr>
      <w:proofErr w:type="gramStart"/>
      <w:r>
        <w:rPr>
          <w:color w:val="1D1B11"/>
        </w:rPr>
        <w:t>Micro Discrete</w:t>
      </w:r>
      <w:r w:rsidR="00B5405D" w:rsidRPr="0017007A">
        <w:rPr>
          <w:color w:val="1D1B11"/>
        </w:rPr>
        <w:t>.</w:t>
      </w:r>
      <w:proofErr w:type="gramEnd"/>
    </w:p>
    <w:p w:rsidR="009A2167" w:rsidRDefault="009A2167" w:rsidP="0017007A">
      <w:pPr>
        <w:jc w:val="left"/>
        <w:rPr>
          <w:color w:val="1D1B11"/>
        </w:rPr>
      </w:pPr>
    </w:p>
    <w:p w:rsidR="002F3444" w:rsidRPr="0017007A" w:rsidRDefault="00967BB9" w:rsidP="0017007A">
      <w:pPr>
        <w:pStyle w:val="Heading2"/>
        <w:jc w:val="left"/>
        <w:rPr>
          <w:color w:val="1D1B11"/>
        </w:rPr>
      </w:pPr>
      <w:r w:rsidRPr="0017007A">
        <w:rPr>
          <w:color w:val="1D1B11"/>
        </w:rPr>
        <w:t>Sub Topic</w:t>
      </w:r>
    </w:p>
    <w:p w:rsidR="00085B09" w:rsidRDefault="009A2167" w:rsidP="009A2167">
      <w:pPr>
        <w:pStyle w:val="NormalIndent"/>
      </w:pPr>
      <w:r>
        <w:t>Why Implement?</w:t>
      </w:r>
      <w:r w:rsidR="00085B09" w:rsidRPr="0017007A">
        <w:t xml:space="preserve"> </w:t>
      </w:r>
    </w:p>
    <w:p w:rsidR="009A2167" w:rsidRDefault="009A2167" w:rsidP="009A2167">
      <w:pPr>
        <w:pStyle w:val="NormalIndent"/>
      </w:pPr>
    </w:p>
    <w:p w:rsidR="009A2167" w:rsidRDefault="009A2167" w:rsidP="009A2167">
      <w:pPr>
        <w:pStyle w:val="NormalIndent"/>
      </w:pPr>
    </w:p>
    <w:p w:rsidR="009A2167" w:rsidRDefault="009A2167" w:rsidP="009A2167">
      <w:pPr>
        <w:pStyle w:val="NormalIndent"/>
      </w:pPr>
    </w:p>
    <w:p w:rsidR="009A2167" w:rsidRPr="0017007A" w:rsidRDefault="009A2167" w:rsidP="009A2167">
      <w:pPr>
        <w:pStyle w:val="Heading2"/>
        <w:jc w:val="left"/>
        <w:rPr>
          <w:color w:val="1D1B11"/>
        </w:rPr>
      </w:pPr>
      <w:r w:rsidRPr="0017007A">
        <w:rPr>
          <w:color w:val="1D1B11"/>
        </w:rPr>
        <w:t>Sub Topic</w:t>
      </w:r>
    </w:p>
    <w:p w:rsidR="009A2167" w:rsidRDefault="009A2167" w:rsidP="009A2167">
      <w:pPr>
        <w:pStyle w:val="NormalIndent"/>
      </w:pPr>
      <w:proofErr w:type="gramStart"/>
      <w:r>
        <w:t>Planning for Success</w:t>
      </w:r>
      <w:r w:rsidRPr="0017007A">
        <w:t>.</w:t>
      </w:r>
      <w:proofErr w:type="gramEnd"/>
      <w:r w:rsidRPr="0017007A">
        <w:t xml:space="preserve"> </w:t>
      </w:r>
    </w:p>
    <w:p w:rsidR="009A2167" w:rsidRDefault="009A2167" w:rsidP="009A2167">
      <w:pPr>
        <w:pStyle w:val="NormalIndent"/>
      </w:pPr>
    </w:p>
    <w:p w:rsidR="009A2167" w:rsidRDefault="009A2167" w:rsidP="009A2167">
      <w:pPr>
        <w:pStyle w:val="NormalIndent"/>
      </w:pPr>
    </w:p>
    <w:p w:rsidR="009A2167" w:rsidRDefault="009A2167" w:rsidP="009A2167">
      <w:pPr>
        <w:pStyle w:val="NormalIndent"/>
      </w:pPr>
    </w:p>
    <w:p w:rsidR="009A2167" w:rsidRDefault="009A2167" w:rsidP="009A2167">
      <w:pPr>
        <w:pStyle w:val="NormalIndent"/>
      </w:pPr>
    </w:p>
    <w:p w:rsidR="009A2167" w:rsidRDefault="009A2167" w:rsidP="009A2167">
      <w:pPr>
        <w:pStyle w:val="NormalIndent"/>
      </w:pPr>
    </w:p>
    <w:p w:rsidR="009A2167" w:rsidRPr="0017007A" w:rsidRDefault="009A2167" w:rsidP="009A2167">
      <w:pPr>
        <w:pStyle w:val="Heading2"/>
        <w:jc w:val="left"/>
        <w:rPr>
          <w:color w:val="1D1B11"/>
        </w:rPr>
      </w:pPr>
      <w:r w:rsidRPr="0017007A">
        <w:rPr>
          <w:color w:val="1D1B11"/>
        </w:rPr>
        <w:t>Sub Topic</w:t>
      </w:r>
    </w:p>
    <w:p w:rsidR="009A2167" w:rsidRDefault="009A2167" w:rsidP="009A2167">
      <w:pPr>
        <w:pStyle w:val="NormalIndent"/>
      </w:pPr>
      <w:r>
        <w:t>HL7 Explained</w:t>
      </w:r>
      <w:r w:rsidRPr="0017007A">
        <w:t xml:space="preserve">. </w:t>
      </w:r>
    </w:p>
    <w:p w:rsidR="009A2167" w:rsidRDefault="009A2167" w:rsidP="009A2167">
      <w:pPr>
        <w:pStyle w:val="NormalIndent"/>
      </w:pPr>
    </w:p>
    <w:p w:rsidR="009A2167" w:rsidRDefault="006E2AA7" w:rsidP="009A2167">
      <w:pPr>
        <w:pStyle w:val="NormalIndent"/>
        <w:rPr>
          <w:b/>
        </w:rPr>
      </w:pPr>
      <w:r>
        <w:rPr>
          <w:b/>
        </w:rPr>
        <w:t>OBR Segments</w:t>
      </w:r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  <w:r>
        <w:rPr>
          <w:b/>
        </w:rPr>
        <w:t>OBX Segments</w:t>
      </w:r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  <w:r>
        <w:rPr>
          <w:b/>
        </w:rPr>
        <w:t xml:space="preserve">Flagging </w:t>
      </w:r>
      <w:proofErr w:type="spellStart"/>
      <w:r>
        <w:rPr>
          <w:b/>
        </w:rPr>
        <w:t>Abnormals</w:t>
      </w:r>
      <w:proofErr w:type="spellEnd"/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  <w:r>
        <w:rPr>
          <w:b/>
        </w:rPr>
        <w:t>Soft Micro Discrete Message Structure</w:t>
      </w:r>
    </w:p>
    <w:p w:rsidR="006E2AA7" w:rsidRDefault="006E2AA7" w:rsidP="009A2167">
      <w:pPr>
        <w:pStyle w:val="NormalIndent"/>
        <w:rPr>
          <w:b/>
        </w:rPr>
      </w:pPr>
    </w:p>
    <w:p w:rsidR="006E2AA7" w:rsidRDefault="006E2AA7" w:rsidP="009A2167">
      <w:pPr>
        <w:pStyle w:val="NormalIndent"/>
        <w:rPr>
          <w:b/>
        </w:rPr>
      </w:pPr>
    </w:p>
    <w:p w:rsidR="009A2167" w:rsidRDefault="009A2167" w:rsidP="006E2AA7">
      <w:pPr>
        <w:pStyle w:val="NormalIndent"/>
        <w:ind w:left="0"/>
      </w:pPr>
    </w:p>
    <w:sectPr w:rsidR="009A2167" w:rsidSect="00967BB9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1022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062" w:rsidRDefault="00CC6062" w:rsidP="0017007A">
      <w:r>
        <w:separator/>
      </w:r>
    </w:p>
    <w:p w:rsidR="00CC6062" w:rsidRDefault="00CC6062" w:rsidP="0017007A"/>
  </w:endnote>
  <w:endnote w:type="continuationSeparator" w:id="0">
    <w:p w:rsidR="00CC6062" w:rsidRDefault="00CC6062" w:rsidP="0017007A">
      <w:r>
        <w:continuationSeparator/>
      </w:r>
    </w:p>
    <w:p w:rsidR="00CC6062" w:rsidRDefault="00CC6062" w:rsidP="0017007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7A" w:rsidRDefault="0017007A" w:rsidP="0017007A">
    <w:pPr>
      <w:pStyle w:val="Footer"/>
    </w:pPr>
    <w:r>
      <w:t>SNUG 2014 Presentation Title</w:t>
    </w:r>
    <w:r>
      <w:tab/>
    </w:r>
    <w:r>
      <w:tab/>
    </w:r>
    <w:r w:rsidRPr="00A2720F">
      <w:t xml:space="preserve">Page </w:t>
    </w:r>
    <w:r w:rsidRPr="00A2720F">
      <w:rPr>
        <w:rStyle w:val="PageNumber"/>
      </w:rPr>
      <w:fldChar w:fldCharType="begin"/>
    </w:r>
    <w:r w:rsidRPr="00A2720F">
      <w:rPr>
        <w:rStyle w:val="PageNumber"/>
      </w:rPr>
      <w:instrText xml:space="preserve"> PAGE </w:instrText>
    </w:r>
    <w:r w:rsidRPr="00A2720F">
      <w:rPr>
        <w:rStyle w:val="PageNumber"/>
      </w:rPr>
      <w:fldChar w:fldCharType="separate"/>
    </w:r>
    <w:r w:rsidR="006E2AA7">
      <w:rPr>
        <w:rStyle w:val="PageNumber"/>
        <w:noProof/>
      </w:rPr>
      <w:t>2</w:t>
    </w:r>
    <w:r w:rsidRPr="00A2720F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7A" w:rsidRPr="00A2720F" w:rsidRDefault="0017007A" w:rsidP="0017007A">
    <w:pPr>
      <w:pStyle w:val="Footer"/>
      <w:jc w:val="left"/>
    </w:pPr>
    <w:r>
      <w:t xml:space="preserve">SNUG 2014 </w:t>
    </w:r>
    <w:r w:rsidR="006E2AA7">
      <w:t>Microbiology Discrete Result Reporting</w:t>
    </w:r>
    <w:r>
      <w:tab/>
    </w:r>
    <w:r>
      <w:tab/>
    </w:r>
    <w:r w:rsidRPr="00A2720F">
      <w:t xml:space="preserve">Page </w:t>
    </w:r>
    <w:r w:rsidRPr="00A2720F">
      <w:rPr>
        <w:rStyle w:val="PageNumber"/>
      </w:rPr>
      <w:fldChar w:fldCharType="begin"/>
    </w:r>
    <w:r w:rsidRPr="00A2720F">
      <w:rPr>
        <w:rStyle w:val="PageNumber"/>
      </w:rPr>
      <w:instrText xml:space="preserve"> PAGE </w:instrText>
    </w:r>
    <w:r w:rsidRPr="00A2720F">
      <w:rPr>
        <w:rStyle w:val="PageNumber"/>
      </w:rPr>
      <w:fldChar w:fldCharType="separate"/>
    </w:r>
    <w:r w:rsidR="00FE0211">
      <w:rPr>
        <w:rStyle w:val="PageNumber"/>
        <w:noProof/>
      </w:rPr>
      <w:t>1</w:t>
    </w:r>
    <w:r w:rsidRPr="00A2720F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062" w:rsidRDefault="00CC6062" w:rsidP="0017007A">
      <w:r>
        <w:separator/>
      </w:r>
    </w:p>
    <w:p w:rsidR="00CC6062" w:rsidRDefault="00CC6062" w:rsidP="0017007A"/>
  </w:footnote>
  <w:footnote w:type="continuationSeparator" w:id="0">
    <w:p w:rsidR="00CC6062" w:rsidRDefault="00CC6062" w:rsidP="0017007A">
      <w:r>
        <w:continuationSeparator/>
      </w:r>
    </w:p>
    <w:p w:rsidR="00CC6062" w:rsidRDefault="00CC6062" w:rsidP="001700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7A" w:rsidRDefault="0017007A" w:rsidP="0017007A"/>
  <w:p w:rsidR="0017007A" w:rsidRDefault="0017007A" w:rsidP="001700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7A" w:rsidRDefault="0017007A" w:rsidP="0017007A"/>
  <w:p w:rsidR="0017007A" w:rsidRDefault="0017007A" w:rsidP="001700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389C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75E13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31A83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1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4200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610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5213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8E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9E7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A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45D23"/>
    <w:multiLevelType w:val="hybridMultilevel"/>
    <w:tmpl w:val="C3A071F0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>
    <w:nsid w:val="25641E55"/>
    <w:multiLevelType w:val="hybridMultilevel"/>
    <w:tmpl w:val="C62863A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8545E1A"/>
    <w:multiLevelType w:val="multilevel"/>
    <w:tmpl w:val="29724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F07666A"/>
    <w:multiLevelType w:val="hybridMultilevel"/>
    <w:tmpl w:val="62D03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C616AF"/>
    <w:multiLevelType w:val="hybridMultilevel"/>
    <w:tmpl w:val="8EFE4C0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ACA1EE4"/>
    <w:multiLevelType w:val="hybridMultilevel"/>
    <w:tmpl w:val="9D80DFF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06D375B"/>
    <w:multiLevelType w:val="hybridMultilevel"/>
    <w:tmpl w:val="D324ADDE"/>
    <w:lvl w:ilvl="0" w:tplc="A2C263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2A72A61"/>
    <w:multiLevelType w:val="hybridMultilevel"/>
    <w:tmpl w:val="1B3AFB6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D75237E"/>
    <w:multiLevelType w:val="multilevel"/>
    <w:tmpl w:val="73F864B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9">
    <w:nsid w:val="60FD2132"/>
    <w:multiLevelType w:val="multilevel"/>
    <w:tmpl w:val="73F864B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0">
    <w:nsid w:val="6BC357A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2586B08"/>
    <w:multiLevelType w:val="hybridMultilevel"/>
    <w:tmpl w:val="08BC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38678A"/>
    <w:multiLevelType w:val="hybridMultilevel"/>
    <w:tmpl w:val="DB6EB4F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17"/>
  </w:num>
  <w:num w:numId="5">
    <w:abstractNumId w:val="10"/>
  </w:num>
  <w:num w:numId="6">
    <w:abstractNumId w:val="11"/>
  </w:num>
  <w:num w:numId="7">
    <w:abstractNumId w:val="15"/>
  </w:num>
  <w:num w:numId="8">
    <w:abstractNumId w:val="19"/>
  </w:num>
  <w:num w:numId="9">
    <w:abstractNumId w:val="12"/>
  </w:num>
  <w:num w:numId="10">
    <w:abstractNumId w:val="18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12E7A"/>
    <w:rsid w:val="000076AF"/>
    <w:rsid w:val="0003120C"/>
    <w:rsid w:val="00041019"/>
    <w:rsid w:val="00060B60"/>
    <w:rsid w:val="000657AB"/>
    <w:rsid w:val="00085B09"/>
    <w:rsid w:val="00092A5D"/>
    <w:rsid w:val="000A04A7"/>
    <w:rsid w:val="000A55CE"/>
    <w:rsid w:val="000D0746"/>
    <w:rsid w:val="000D3FEF"/>
    <w:rsid w:val="000E4AEA"/>
    <w:rsid w:val="000E5384"/>
    <w:rsid w:val="001030AB"/>
    <w:rsid w:val="00103966"/>
    <w:rsid w:val="00140881"/>
    <w:rsid w:val="00143B45"/>
    <w:rsid w:val="00166C92"/>
    <w:rsid w:val="0017007A"/>
    <w:rsid w:val="001726BA"/>
    <w:rsid w:val="00186425"/>
    <w:rsid w:val="001A717A"/>
    <w:rsid w:val="001D49EC"/>
    <w:rsid w:val="001E791B"/>
    <w:rsid w:val="00204FF0"/>
    <w:rsid w:val="00210E48"/>
    <w:rsid w:val="00242CD1"/>
    <w:rsid w:val="0024400E"/>
    <w:rsid w:val="002B280A"/>
    <w:rsid w:val="002B2B76"/>
    <w:rsid w:val="002B3592"/>
    <w:rsid w:val="002B5167"/>
    <w:rsid w:val="002F1F06"/>
    <w:rsid w:val="002F3444"/>
    <w:rsid w:val="0032747A"/>
    <w:rsid w:val="00327E6F"/>
    <w:rsid w:val="003356A4"/>
    <w:rsid w:val="003371EC"/>
    <w:rsid w:val="00366C35"/>
    <w:rsid w:val="0038262C"/>
    <w:rsid w:val="0039014B"/>
    <w:rsid w:val="003C49A2"/>
    <w:rsid w:val="003E5CFA"/>
    <w:rsid w:val="004244DC"/>
    <w:rsid w:val="00431112"/>
    <w:rsid w:val="00432E47"/>
    <w:rsid w:val="00435955"/>
    <w:rsid w:val="00443F31"/>
    <w:rsid w:val="00497612"/>
    <w:rsid w:val="004C1DD0"/>
    <w:rsid w:val="004E6F44"/>
    <w:rsid w:val="004F5ABF"/>
    <w:rsid w:val="0052138B"/>
    <w:rsid w:val="00534009"/>
    <w:rsid w:val="005446BC"/>
    <w:rsid w:val="00547BC9"/>
    <w:rsid w:val="00573A19"/>
    <w:rsid w:val="005933B3"/>
    <w:rsid w:val="005B3757"/>
    <w:rsid w:val="005C3EEE"/>
    <w:rsid w:val="00604368"/>
    <w:rsid w:val="0062308F"/>
    <w:rsid w:val="0063794D"/>
    <w:rsid w:val="00646C54"/>
    <w:rsid w:val="006B0766"/>
    <w:rsid w:val="006C72BC"/>
    <w:rsid w:val="006E2AA7"/>
    <w:rsid w:val="006E2F2C"/>
    <w:rsid w:val="006F48EE"/>
    <w:rsid w:val="007075DD"/>
    <w:rsid w:val="00743A5D"/>
    <w:rsid w:val="00760386"/>
    <w:rsid w:val="00764C3E"/>
    <w:rsid w:val="007901D8"/>
    <w:rsid w:val="007B4FEB"/>
    <w:rsid w:val="00803F81"/>
    <w:rsid w:val="00857E22"/>
    <w:rsid w:val="008700D8"/>
    <w:rsid w:val="008B1F83"/>
    <w:rsid w:val="008C0725"/>
    <w:rsid w:val="008C3B31"/>
    <w:rsid w:val="008C7443"/>
    <w:rsid w:val="008D0DD3"/>
    <w:rsid w:val="008D3C07"/>
    <w:rsid w:val="00957992"/>
    <w:rsid w:val="00967BB9"/>
    <w:rsid w:val="00977FC5"/>
    <w:rsid w:val="009A2167"/>
    <w:rsid w:val="009A3836"/>
    <w:rsid w:val="009C0D77"/>
    <w:rsid w:val="00A06C3B"/>
    <w:rsid w:val="00A2720F"/>
    <w:rsid w:val="00A30F81"/>
    <w:rsid w:val="00A40AF9"/>
    <w:rsid w:val="00A71622"/>
    <w:rsid w:val="00A730C8"/>
    <w:rsid w:val="00AA03F6"/>
    <w:rsid w:val="00AE0C04"/>
    <w:rsid w:val="00B13F68"/>
    <w:rsid w:val="00B30107"/>
    <w:rsid w:val="00B5405D"/>
    <w:rsid w:val="00B60CF6"/>
    <w:rsid w:val="00BA2569"/>
    <w:rsid w:val="00BA7B9D"/>
    <w:rsid w:val="00BC366E"/>
    <w:rsid w:val="00BE0F2F"/>
    <w:rsid w:val="00BE203C"/>
    <w:rsid w:val="00BE5696"/>
    <w:rsid w:val="00C20DBC"/>
    <w:rsid w:val="00C22DAD"/>
    <w:rsid w:val="00C424C1"/>
    <w:rsid w:val="00C51725"/>
    <w:rsid w:val="00C53763"/>
    <w:rsid w:val="00C6533D"/>
    <w:rsid w:val="00C952C0"/>
    <w:rsid w:val="00CA55AA"/>
    <w:rsid w:val="00CA6EC3"/>
    <w:rsid w:val="00CB0972"/>
    <w:rsid w:val="00CB5EE7"/>
    <w:rsid w:val="00CB6520"/>
    <w:rsid w:val="00CC6062"/>
    <w:rsid w:val="00D339FE"/>
    <w:rsid w:val="00DA0A78"/>
    <w:rsid w:val="00DB0BD9"/>
    <w:rsid w:val="00DB6AAB"/>
    <w:rsid w:val="00DC130F"/>
    <w:rsid w:val="00DD14E1"/>
    <w:rsid w:val="00DE2945"/>
    <w:rsid w:val="00DE5525"/>
    <w:rsid w:val="00E12E7A"/>
    <w:rsid w:val="00E477E0"/>
    <w:rsid w:val="00E572E4"/>
    <w:rsid w:val="00E65DAD"/>
    <w:rsid w:val="00E73DF8"/>
    <w:rsid w:val="00EC06F4"/>
    <w:rsid w:val="00ED5847"/>
    <w:rsid w:val="00F03310"/>
    <w:rsid w:val="00F26490"/>
    <w:rsid w:val="00F42B68"/>
    <w:rsid w:val="00F47715"/>
    <w:rsid w:val="00F52045"/>
    <w:rsid w:val="00FC1BCC"/>
    <w:rsid w:val="00FD56A8"/>
    <w:rsid w:val="00FE0211"/>
    <w:rsid w:val="00FF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17007A"/>
    <w:pPr>
      <w:tabs>
        <w:tab w:val="center" w:pos="4680"/>
      </w:tabs>
      <w:jc w:val="center"/>
    </w:pPr>
    <w:rPr>
      <w:rFonts w:ascii="Verdana" w:hAnsi="Verdana"/>
    </w:rPr>
  </w:style>
  <w:style w:type="paragraph" w:styleId="Heading1">
    <w:name w:val="heading 1"/>
    <w:basedOn w:val="Normal"/>
    <w:next w:val="Normal"/>
    <w:qFormat/>
    <w:rsid w:val="00B5405D"/>
    <w:pPr>
      <w:keepNext/>
      <w:pBdr>
        <w:top w:val="single" w:sz="8" w:space="1" w:color="17365D"/>
      </w:pBdr>
      <w:spacing w:before="240" w:after="60"/>
      <w:outlineLvl w:val="0"/>
    </w:pPr>
    <w:rPr>
      <w:color w:val="17365D"/>
      <w:sz w:val="28"/>
    </w:rPr>
  </w:style>
  <w:style w:type="paragraph" w:styleId="Heading2">
    <w:name w:val="heading 2"/>
    <w:basedOn w:val="Normal"/>
    <w:next w:val="Normal"/>
    <w:autoRedefine/>
    <w:qFormat/>
    <w:rsid w:val="00803F81"/>
    <w:pPr>
      <w:keepNext/>
      <w:spacing w:before="120" w:after="120"/>
      <w:ind w:left="360"/>
      <w:outlineLvl w:val="1"/>
    </w:pPr>
    <w:rPr>
      <w:b/>
      <w:color w:val="002878"/>
      <w:sz w:val="24"/>
    </w:rPr>
  </w:style>
  <w:style w:type="paragraph" w:styleId="Heading3">
    <w:name w:val="heading 3"/>
    <w:basedOn w:val="Normal"/>
    <w:next w:val="Normal"/>
    <w:qFormat/>
    <w:rsid w:val="00085B09"/>
    <w:pPr>
      <w:keepNext/>
      <w:spacing w:before="240"/>
      <w:ind w:left="720"/>
      <w:outlineLvl w:val="2"/>
    </w:pPr>
    <w:rPr>
      <w:b/>
      <w:color w:val="17365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7BC9"/>
    <w:pPr>
      <w:pBdr>
        <w:top w:val="single" w:sz="4" w:space="1" w:color="800080"/>
      </w:pBdr>
      <w:tabs>
        <w:tab w:val="right" w:pos="9360"/>
      </w:tabs>
    </w:pPr>
    <w:rPr>
      <w:sz w:val="16"/>
    </w:rPr>
  </w:style>
  <w:style w:type="paragraph" w:styleId="BalloonText">
    <w:name w:val="Balloon Text"/>
    <w:basedOn w:val="Normal"/>
    <w:link w:val="BalloonTextChar"/>
    <w:rsid w:val="00C65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33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47BC9"/>
  </w:style>
  <w:style w:type="paragraph" w:styleId="Title">
    <w:name w:val="Title"/>
    <w:basedOn w:val="Normal"/>
    <w:next w:val="Normal"/>
    <w:link w:val="TitleChar"/>
    <w:qFormat/>
    <w:rsid w:val="00166C92"/>
    <w:pPr>
      <w:spacing w:before="3240" w:after="2400"/>
      <w:jc w:val="right"/>
      <w:outlineLvl w:val="0"/>
    </w:pPr>
    <w:rPr>
      <w:rFonts w:eastAsia="Times New Roman"/>
      <w:b/>
      <w:bCs/>
      <w:color w:val="17365D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166C92"/>
    <w:rPr>
      <w:rFonts w:ascii="Verdana" w:eastAsia="Times New Roman" w:hAnsi="Verdana" w:cs="Times New Roman"/>
      <w:b/>
      <w:bCs/>
      <w:color w:val="17365D"/>
      <w:kern w:val="28"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B5405D"/>
    <w:pPr>
      <w:jc w:val="right"/>
      <w:outlineLvl w:val="1"/>
    </w:pPr>
    <w:rPr>
      <w:rFonts w:eastAsia="Times New Roman"/>
      <w:b/>
      <w:color w:val="17365D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B5405D"/>
    <w:rPr>
      <w:rFonts w:ascii="Verdana" w:eastAsia="Times New Roman" w:hAnsi="Verdana" w:cs="Times New Roman"/>
      <w:b/>
      <w:color w:val="17365D"/>
      <w:sz w:val="32"/>
      <w:szCs w:val="24"/>
    </w:rPr>
  </w:style>
  <w:style w:type="paragraph" w:customStyle="1" w:styleId="Subtitle1">
    <w:name w:val="Subtitle 1"/>
    <w:basedOn w:val="Subtitle"/>
    <w:autoRedefine/>
    <w:qFormat/>
    <w:rsid w:val="00166C92"/>
    <w:pPr>
      <w:pBdr>
        <w:top w:val="single" w:sz="4" w:space="1" w:color="auto"/>
      </w:pBdr>
      <w:tabs>
        <w:tab w:val="clear" w:pos="4680"/>
      </w:tabs>
    </w:pPr>
    <w:rPr>
      <w:sz w:val="24"/>
    </w:rPr>
  </w:style>
  <w:style w:type="paragraph" w:styleId="Header">
    <w:name w:val="header"/>
    <w:basedOn w:val="Normal"/>
    <w:link w:val="HeaderChar"/>
    <w:rsid w:val="00085B09"/>
    <w:pPr>
      <w:tabs>
        <w:tab w:val="right" w:pos="9360"/>
      </w:tabs>
      <w:spacing w:after="480"/>
    </w:pPr>
    <w:rPr>
      <w:color w:val="17365D"/>
      <w:sz w:val="40"/>
    </w:rPr>
  </w:style>
  <w:style w:type="character" w:customStyle="1" w:styleId="HeaderChar">
    <w:name w:val="Header Char"/>
    <w:basedOn w:val="DefaultParagraphFont"/>
    <w:link w:val="Header"/>
    <w:rsid w:val="00085B09"/>
    <w:rPr>
      <w:rFonts w:ascii="Verdana" w:hAnsi="Verdana"/>
      <w:color w:val="17365D"/>
      <w:sz w:val="40"/>
    </w:rPr>
  </w:style>
  <w:style w:type="paragraph" w:customStyle="1" w:styleId="NormalIndent">
    <w:name w:val="Normal + Indent"/>
    <w:basedOn w:val="Normal"/>
    <w:autoRedefine/>
    <w:qFormat/>
    <w:rsid w:val="009A2167"/>
    <w:pPr>
      <w:ind w:left="1080"/>
      <w:jc w:val="left"/>
    </w:pPr>
  </w:style>
  <w:style w:type="paragraph" w:customStyle="1" w:styleId="NormalIndent2">
    <w:name w:val="Normal + Indent 2"/>
    <w:basedOn w:val="NormalIndent"/>
    <w:autoRedefine/>
    <w:qFormat/>
    <w:rsid w:val="001030AB"/>
    <w:pPr>
      <w:spacing w:before="120"/>
      <w:ind w:left="720"/>
    </w:pPr>
  </w:style>
  <w:style w:type="table" w:styleId="TableGrid">
    <w:name w:val="Table Grid"/>
    <w:basedOn w:val="TableNormal"/>
    <w:rsid w:val="008C3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\scc\Education\SNUG_2013\Handout\SNUG2013_Presentation_Handout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66A76155FA84884B8EEA54235A235" ma:contentTypeVersion="0" ma:contentTypeDescription="Create a new document." ma:contentTypeScope="" ma:versionID="24c0393785767151a73f9307bba970c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FE3CA-8EB2-439C-9421-9C30097A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DF0795-2776-43D3-ADDF-301DAE6CB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79B63-DA28-43AD-A458-1C75E8D3442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F9E1A85-619E-42BC-8F64-CC6A1917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SNUG2013_Presentation_Handout_v2.dotx</Template>
  <TotalTime>1</TotalTime>
  <Pages>2</Pages>
  <Words>86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mpettis</dc:creator>
  <cp:keywords/>
  <cp:lastModifiedBy>admin</cp:lastModifiedBy>
  <cp:revision>2</cp:revision>
  <cp:lastPrinted>2004-05-27T11:47:00Z</cp:lastPrinted>
  <dcterms:created xsi:type="dcterms:W3CDTF">2014-04-11T18:25:00Z</dcterms:created>
  <dcterms:modified xsi:type="dcterms:W3CDTF">2014-04-11T18:25:00Z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TC011887441033</vt:lpwstr>
  </property>
  <property fmtid="{D5CDD505-2E9C-101B-9397-08002B2CF9AE}" pid="3" name="ContentTypeId">
    <vt:lpwstr>0x010100FE366A76155FA84884B8EEA54235A235</vt:lpwstr>
  </property>
</Properties>
</file>